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3303C97B" w14:textId="335549B4" w:rsidR="005026C8" w:rsidRDefault="005026C8" w:rsidP="007D22F4">
      <w:pPr>
        <w:rPr>
          <w:rFonts w:ascii="Arial" w:hAnsi="Arial" w:cs="Arial"/>
          <w:sz w:val="20"/>
          <w:szCs w:val="20"/>
        </w:rPr>
      </w:pPr>
    </w:p>
    <w:p w14:paraId="71D86366" w14:textId="77777777" w:rsidR="005026C8" w:rsidRPr="005026C8" w:rsidRDefault="005026C8" w:rsidP="005026C8">
      <w:pPr>
        <w:rPr>
          <w:rFonts w:ascii="Arial" w:hAnsi="Arial" w:cs="Arial"/>
          <w:sz w:val="20"/>
          <w:szCs w:val="20"/>
        </w:rPr>
      </w:pPr>
      <w:r w:rsidRPr="005026C8">
        <w:rPr>
          <w:rFonts w:ascii="Arial" w:hAnsi="Arial" w:cs="Arial"/>
          <w:sz w:val="20"/>
          <w:szCs w:val="20"/>
        </w:rPr>
        <w:t>Ponudbo oddajamo za naslednje sklope (se označi z X):</w:t>
      </w:r>
    </w:p>
    <w:p w14:paraId="156A33E6" w14:textId="77777777" w:rsidR="005026C8" w:rsidRPr="005026C8" w:rsidRDefault="005026C8" w:rsidP="005026C8">
      <w:pPr>
        <w:rPr>
          <w:rFonts w:ascii="Arial" w:hAnsi="Arial" w:cs="Arial"/>
          <w:b/>
          <w:sz w:val="20"/>
          <w:szCs w:val="20"/>
        </w:rPr>
      </w:pPr>
    </w:p>
    <w:p w14:paraId="2655AB24" w14:textId="77777777"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lang w:val="en-US"/>
        </w:rPr>
        <w:t xml:space="preserve"> </w:t>
      </w:r>
      <w:r w:rsidRPr="005026C8">
        <w:rPr>
          <w:rFonts w:ascii="Arial" w:hAnsi="Arial" w:cs="Arial"/>
          <w:b/>
          <w:sz w:val="20"/>
          <w:szCs w:val="20"/>
        </w:rPr>
        <w:t>Vse sklope</w:t>
      </w:r>
    </w:p>
    <w:p w14:paraId="3F933A7A" w14:textId="77777777" w:rsidR="005026C8" w:rsidRPr="005026C8" w:rsidRDefault="005026C8" w:rsidP="005026C8">
      <w:pPr>
        <w:rPr>
          <w:rFonts w:ascii="Arial" w:hAnsi="Arial" w:cs="Arial"/>
          <w:b/>
          <w:sz w:val="20"/>
          <w:szCs w:val="20"/>
        </w:rPr>
      </w:pPr>
    </w:p>
    <w:p w14:paraId="0E372F38" w14:textId="50253E53"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rPr>
        <w:t xml:space="preserve"> Sklop 1</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2</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3</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4</w:t>
      </w:r>
      <w:r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5</w:t>
      </w:r>
      <w:r w:rsidR="003E7A29"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6</w:t>
      </w:r>
      <w:r w:rsidR="003E7A29" w:rsidRPr="005026C8">
        <w:rPr>
          <w:rFonts w:ascii="Arial" w:hAnsi="Arial" w:cs="Arial"/>
          <w:b/>
          <w:sz w:val="20"/>
          <w:szCs w:val="20"/>
        </w:rPr>
        <w:tab/>
      </w:r>
    </w:p>
    <w:p w14:paraId="69F945F2" w14:textId="77777777" w:rsidR="005026C8" w:rsidRPr="00884B7E" w:rsidRDefault="005026C8" w:rsidP="007D22F4">
      <w:pPr>
        <w:rPr>
          <w:rFonts w:ascii="Arial" w:hAnsi="Arial" w:cs="Arial"/>
          <w:sz w:val="20"/>
          <w:szCs w:val="20"/>
        </w:rPr>
      </w:pP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3302AB3B" w:rsidR="004E3D77" w:rsidRDefault="004E3D77" w:rsidP="00031C04">
      <w:pPr>
        <w:ind w:left="499"/>
        <w:jc w:val="both"/>
        <w:rPr>
          <w:rFonts w:ascii="Arial" w:hAnsi="Arial" w:cs="Arial"/>
          <w:b/>
          <w:i/>
          <w:sz w:val="20"/>
          <w:szCs w:val="20"/>
        </w:rPr>
      </w:pPr>
    </w:p>
    <w:p w14:paraId="086FBD8B" w14:textId="41C73F6F" w:rsidR="00143ACE" w:rsidRDefault="00143ACE" w:rsidP="00031C04">
      <w:pPr>
        <w:ind w:left="499"/>
        <w:jc w:val="both"/>
        <w:rPr>
          <w:rFonts w:ascii="Arial" w:hAnsi="Arial" w:cs="Arial"/>
          <w:b/>
          <w:i/>
          <w:sz w:val="20"/>
          <w:szCs w:val="20"/>
        </w:rPr>
      </w:pPr>
    </w:p>
    <w:p w14:paraId="13D9592C" w14:textId="143EAA47" w:rsidR="00143ACE" w:rsidRDefault="00143ACE" w:rsidP="00031C04">
      <w:pPr>
        <w:ind w:left="499"/>
        <w:jc w:val="both"/>
        <w:rPr>
          <w:rFonts w:ascii="Arial" w:hAnsi="Arial" w:cs="Arial"/>
          <w:b/>
          <w:i/>
          <w:sz w:val="20"/>
          <w:szCs w:val="20"/>
        </w:rPr>
      </w:pPr>
    </w:p>
    <w:p w14:paraId="43172F99" w14:textId="6B89D732" w:rsidR="00143ACE" w:rsidRDefault="00143ACE" w:rsidP="00031C04">
      <w:pPr>
        <w:ind w:left="499"/>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lastRenderedPageBreak/>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2530D6F1" w14:textId="207F58BA" w:rsidR="007444BC" w:rsidRDefault="007444BC">
      <w:pPr>
        <w:spacing w:after="200" w:line="276" w:lineRule="auto"/>
        <w:rPr>
          <w:rFonts w:ascii="Arial" w:hAnsi="Arial" w:cs="Arial"/>
          <w:sz w:val="20"/>
          <w:szCs w:val="20"/>
        </w:rPr>
      </w:pPr>
    </w:p>
    <w:p w14:paraId="507B88F3" w14:textId="77777777" w:rsidR="0051746B" w:rsidRPr="00AB7C99" w:rsidRDefault="0051746B">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846"/>
        <w:gridCol w:w="2693"/>
        <w:gridCol w:w="1670"/>
        <w:gridCol w:w="685"/>
        <w:gridCol w:w="1559"/>
        <w:gridCol w:w="1004"/>
        <w:gridCol w:w="1171"/>
      </w:tblGrid>
      <w:tr w:rsidR="0051746B" w:rsidRPr="0051746B" w14:paraId="52B7977B" w14:textId="77777777" w:rsidTr="00D86C81">
        <w:trPr>
          <w:trHeight w:val="300"/>
        </w:trPr>
        <w:tc>
          <w:tcPr>
            <w:tcW w:w="84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EAA096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SKLOP</w:t>
            </w:r>
          </w:p>
        </w:tc>
        <w:tc>
          <w:tcPr>
            <w:tcW w:w="2693" w:type="dxa"/>
            <w:tcBorders>
              <w:top w:val="single" w:sz="4" w:space="0" w:color="auto"/>
              <w:left w:val="nil"/>
              <w:bottom w:val="single" w:sz="4" w:space="0" w:color="auto"/>
              <w:right w:val="single" w:sz="4" w:space="0" w:color="auto"/>
            </w:tcBorders>
            <w:shd w:val="clear" w:color="000000" w:fill="C6E0B4"/>
            <w:noWrap/>
            <w:vAlign w:val="bottom"/>
          </w:tcPr>
          <w:p w14:paraId="7C38604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OPIS SKLOPA</w:t>
            </w:r>
          </w:p>
        </w:tc>
        <w:tc>
          <w:tcPr>
            <w:tcW w:w="1670" w:type="dxa"/>
            <w:tcBorders>
              <w:top w:val="single" w:sz="4" w:space="0" w:color="auto"/>
              <w:left w:val="nil"/>
              <w:bottom w:val="single" w:sz="4" w:space="0" w:color="auto"/>
              <w:right w:val="single" w:sz="4" w:space="0" w:color="auto"/>
            </w:tcBorders>
            <w:shd w:val="clear" w:color="000000" w:fill="C6E0B4"/>
          </w:tcPr>
          <w:p w14:paraId="19D2812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BB1644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8F91C4B" w14:textId="77777777" w:rsidR="00FF257E"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Letna količina </w:t>
            </w:r>
          </w:p>
          <w:p w14:paraId="1F619B1E" w14:textId="17E861B5"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v tonah </w:t>
            </w: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Cena EUR/t </w:t>
            </w:r>
          </w:p>
        </w:tc>
        <w:tc>
          <w:tcPr>
            <w:tcW w:w="1559" w:type="dxa"/>
            <w:tcBorders>
              <w:top w:val="single" w:sz="4" w:space="0" w:color="auto"/>
              <w:left w:val="nil"/>
              <w:bottom w:val="single" w:sz="4" w:space="0" w:color="auto"/>
              <w:right w:val="single" w:sz="4" w:space="0" w:color="auto"/>
            </w:tcBorders>
            <w:shd w:val="clear" w:color="000000" w:fill="C6E0B4"/>
            <w:noWrap/>
            <w:vAlign w:val="bottom"/>
            <w:hideMark/>
          </w:tcPr>
          <w:p w14:paraId="571A031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w:t>
            </w:r>
          </w:p>
          <w:p w14:paraId="1BF45528" w14:textId="5F456390"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v EUR</w:t>
            </w:r>
            <w:r w:rsidR="00FF257E">
              <w:rPr>
                <w:rFonts w:ascii="Arial" w:hAnsi="Arial" w:cs="Arial"/>
                <w:b/>
                <w:iCs/>
                <w:sz w:val="20"/>
                <w:szCs w:val="20"/>
              </w:rPr>
              <w:t>/leto</w:t>
            </w:r>
          </w:p>
        </w:tc>
        <w:tc>
          <w:tcPr>
            <w:tcW w:w="1004" w:type="dxa"/>
            <w:tcBorders>
              <w:top w:val="single" w:sz="4" w:space="0" w:color="auto"/>
              <w:left w:val="nil"/>
              <w:bottom w:val="single" w:sz="4" w:space="0" w:color="auto"/>
              <w:right w:val="single" w:sz="4" w:space="0" w:color="auto"/>
            </w:tcBorders>
            <w:shd w:val="clear" w:color="000000" w:fill="C6E0B4"/>
          </w:tcPr>
          <w:p w14:paraId="077398E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8BE9B2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35420C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DDV 9,5 %</w:t>
            </w:r>
          </w:p>
        </w:tc>
        <w:tc>
          <w:tcPr>
            <w:tcW w:w="1171" w:type="dxa"/>
            <w:tcBorders>
              <w:top w:val="single" w:sz="4" w:space="0" w:color="auto"/>
              <w:left w:val="nil"/>
              <w:bottom w:val="single" w:sz="4" w:space="0" w:color="auto"/>
              <w:right w:val="single" w:sz="4" w:space="0" w:color="auto"/>
            </w:tcBorders>
            <w:shd w:val="clear" w:color="000000" w:fill="C6E0B4"/>
          </w:tcPr>
          <w:p w14:paraId="0D7B6AA9" w14:textId="7233A57A"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 z DDV v EUR</w:t>
            </w:r>
            <w:r w:rsidR="00C743EA">
              <w:rPr>
                <w:rFonts w:ascii="Arial" w:hAnsi="Arial" w:cs="Arial"/>
                <w:b/>
                <w:iCs/>
                <w:sz w:val="20"/>
                <w:szCs w:val="20"/>
              </w:rPr>
              <w:t>/leto</w:t>
            </w:r>
          </w:p>
        </w:tc>
      </w:tr>
      <w:tr w:rsidR="0051746B" w:rsidRPr="0051746B" w14:paraId="1D44AB01"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83B2B7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1</w:t>
            </w:r>
          </w:p>
        </w:tc>
        <w:tc>
          <w:tcPr>
            <w:tcW w:w="2693" w:type="dxa"/>
            <w:tcBorders>
              <w:top w:val="nil"/>
              <w:left w:val="nil"/>
              <w:bottom w:val="single" w:sz="4" w:space="0" w:color="auto"/>
              <w:right w:val="single" w:sz="4" w:space="0" w:color="auto"/>
            </w:tcBorders>
            <w:shd w:val="clear" w:color="auto" w:fill="auto"/>
            <w:noWrap/>
            <w:vAlign w:val="bottom"/>
            <w:hideMark/>
          </w:tcPr>
          <w:p w14:paraId="27741181" w14:textId="77777777" w:rsidR="00D86C81" w:rsidRDefault="00D86C81" w:rsidP="0051746B">
            <w:pPr>
              <w:suppressAutoHyphens w:val="0"/>
              <w:autoSpaceDE w:val="0"/>
              <w:adjustRightInd w:val="0"/>
              <w:jc w:val="both"/>
              <w:textAlignment w:val="auto"/>
              <w:rPr>
                <w:rFonts w:ascii="Arial" w:hAnsi="Arial" w:cs="Arial"/>
                <w:b/>
                <w:iCs/>
                <w:sz w:val="20"/>
                <w:szCs w:val="20"/>
              </w:rPr>
            </w:pPr>
          </w:p>
          <w:p w14:paraId="12CC3949" w14:textId="432CEB00" w:rsidR="00D86C81"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19-24 % suho snovjo (CČN NOVO MESTO)</w:t>
            </w:r>
          </w:p>
          <w:p w14:paraId="0020D2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tcPr>
          <w:p w14:paraId="0640663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F9DF424" w14:textId="2A62AB6E"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7665687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tcPr>
          <w:p w14:paraId="2B65CB5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7B378D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43ADD637"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E61133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2</w:t>
            </w:r>
          </w:p>
        </w:tc>
        <w:tc>
          <w:tcPr>
            <w:tcW w:w="2693" w:type="dxa"/>
            <w:tcBorders>
              <w:top w:val="nil"/>
              <w:left w:val="nil"/>
              <w:bottom w:val="single" w:sz="4" w:space="0" w:color="auto"/>
              <w:right w:val="single" w:sz="4" w:space="0" w:color="auto"/>
            </w:tcBorders>
            <w:shd w:val="clear" w:color="auto" w:fill="auto"/>
            <w:noWrap/>
            <w:vAlign w:val="bottom"/>
          </w:tcPr>
          <w:p w14:paraId="1D2AF442"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3E9425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90-95 % suho snovjo (CČN NOVO MESTO)</w:t>
            </w:r>
          </w:p>
        </w:tc>
        <w:tc>
          <w:tcPr>
            <w:tcW w:w="1670" w:type="dxa"/>
            <w:tcBorders>
              <w:top w:val="nil"/>
              <w:left w:val="nil"/>
              <w:bottom w:val="single" w:sz="4" w:space="0" w:color="auto"/>
              <w:right w:val="single" w:sz="4" w:space="0" w:color="auto"/>
            </w:tcBorders>
          </w:tcPr>
          <w:p w14:paraId="76A316E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9B2ECE4" w14:textId="6426981F"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2F9CA3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63CFA4A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2FED74F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62CDC33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8DA9541"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3</w:t>
            </w:r>
          </w:p>
        </w:tc>
        <w:tc>
          <w:tcPr>
            <w:tcW w:w="2693" w:type="dxa"/>
            <w:tcBorders>
              <w:top w:val="nil"/>
              <w:left w:val="nil"/>
              <w:bottom w:val="single" w:sz="4" w:space="0" w:color="auto"/>
              <w:right w:val="single" w:sz="4" w:space="0" w:color="auto"/>
            </w:tcBorders>
            <w:shd w:val="clear" w:color="auto" w:fill="auto"/>
            <w:noWrap/>
            <w:vAlign w:val="bottom"/>
          </w:tcPr>
          <w:p w14:paraId="749CD58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FB859B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in odstranjevanje odpadka- ostanki na grabljah in sitih (19 08 01)</w:t>
            </w:r>
          </w:p>
        </w:tc>
        <w:tc>
          <w:tcPr>
            <w:tcW w:w="1670" w:type="dxa"/>
            <w:tcBorders>
              <w:top w:val="nil"/>
              <w:left w:val="nil"/>
              <w:bottom w:val="single" w:sz="4" w:space="0" w:color="auto"/>
              <w:right w:val="single" w:sz="4" w:space="0" w:color="auto"/>
            </w:tcBorders>
          </w:tcPr>
          <w:p w14:paraId="1E56617A"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2E64E4C" w14:textId="137E85D6"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6B6A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01AA77B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3C081A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0B3A9E0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7311AC42"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AC6B42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4</w:t>
            </w:r>
          </w:p>
        </w:tc>
        <w:tc>
          <w:tcPr>
            <w:tcW w:w="2693" w:type="dxa"/>
            <w:tcBorders>
              <w:top w:val="nil"/>
              <w:left w:val="nil"/>
              <w:bottom w:val="single" w:sz="4" w:space="0" w:color="auto"/>
              <w:right w:val="single" w:sz="4" w:space="0" w:color="auto"/>
            </w:tcBorders>
            <w:shd w:val="clear" w:color="auto" w:fill="auto"/>
            <w:noWrap/>
            <w:vAlign w:val="bottom"/>
          </w:tcPr>
          <w:p w14:paraId="03FB193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5301FD0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iz bistrenja pri pripravi pitne vode (19 09 02)</w:t>
            </w:r>
          </w:p>
        </w:tc>
        <w:tc>
          <w:tcPr>
            <w:tcW w:w="1670" w:type="dxa"/>
            <w:tcBorders>
              <w:top w:val="nil"/>
              <w:left w:val="nil"/>
              <w:bottom w:val="single" w:sz="4" w:space="0" w:color="auto"/>
              <w:right w:val="single" w:sz="4" w:space="0" w:color="auto"/>
            </w:tcBorders>
          </w:tcPr>
          <w:p w14:paraId="0E56124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706E703" w14:textId="39AA9A4D" w:rsidR="0051746B" w:rsidRPr="0051746B" w:rsidRDefault="00284DA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915A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6921D23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18B24C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620EF67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D86C81" w:rsidRPr="0051746B" w14:paraId="221F28F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071AE0" w14:textId="156C44CD"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5</w:t>
            </w:r>
          </w:p>
        </w:tc>
        <w:tc>
          <w:tcPr>
            <w:tcW w:w="2693" w:type="dxa"/>
            <w:tcBorders>
              <w:top w:val="nil"/>
              <w:left w:val="nil"/>
              <w:bottom w:val="single" w:sz="4" w:space="0" w:color="auto"/>
              <w:right w:val="single" w:sz="4" w:space="0" w:color="auto"/>
            </w:tcBorders>
            <w:shd w:val="clear" w:color="auto" w:fill="auto"/>
            <w:noWrap/>
            <w:vAlign w:val="bottom"/>
          </w:tcPr>
          <w:p w14:paraId="5143A5A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679EE53B" w14:textId="4897A932"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16-24</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631E1A8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55CCEAF7" w14:textId="2BE897DD"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3.500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EDA1A"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1EE1DF2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A3AAE7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1844CAA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2578C096"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0731300" w14:textId="6781A549"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w:t>
            </w:r>
          </w:p>
        </w:tc>
        <w:tc>
          <w:tcPr>
            <w:tcW w:w="2693" w:type="dxa"/>
            <w:tcBorders>
              <w:top w:val="nil"/>
              <w:left w:val="nil"/>
              <w:bottom w:val="single" w:sz="4" w:space="0" w:color="auto"/>
              <w:right w:val="single" w:sz="4" w:space="0" w:color="auto"/>
            </w:tcBorders>
            <w:shd w:val="clear" w:color="auto" w:fill="auto"/>
            <w:noWrap/>
            <w:vAlign w:val="bottom"/>
          </w:tcPr>
          <w:p w14:paraId="6F4BC789"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9ACB23A" w14:textId="2CFC35DB"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90-95</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3C44DE1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13E42FE" w14:textId="529F26A3"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D081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F4BC03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8197C1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54BB034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1CACA15"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080A644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11B6AF6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SKUPAJ brez DDV</w:t>
            </w:r>
          </w:p>
          <w:p w14:paraId="287486B8"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19611B6F"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1616D630"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shd w:val="clear" w:color="000000" w:fill="C6E0B4"/>
          </w:tcPr>
          <w:p w14:paraId="05239B0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41FFEA4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45D82DC"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tcPr>
          <w:p w14:paraId="2BB754E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2693" w:type="dxa"/>
            <w:tcBorders>
              <w:top w:val="nil"/>
              <w:left w:val="nil"/>
              <w:bottom w:val="single" w:sz="4" w:space="0" w:color="auto"/>
              <w:right w:val="single" w:sz="4" w:space="0" w:color="auto"/>
            </w:tcBorders>
            <w:shd w:val="clear" w:color="000000" w:fill="C6E0B4"/>
            <w:noWrap/>
            <w:vAlign w:val="bottom"/>
          </w:tcPr>
          <w:p w14:paraId="33401FF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ZNESEK DDV 9,5 %</w:t>
            </w:r>
          </w:p>
          <w:p w14:paraId="3E182E76"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40BB40E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000000" w:fill="C6E0B4"/>
            <w:noWrap/>
            <w:vAlign w:val="bottom"/>
          </w:tcPr>
          <w:p w14:paraId="362968D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shd w:val="clear" w:color="000000" w:fill="C6E0B4"/>
          </w:tcPr>
          <w:p w14:paraId="6DA6F30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38C5B92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4317AD82"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6271FC6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49ECC40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670" w:type="dxa"/>
            <w:tcBorders>
              <w:top w:val="nil"/>
              <w:left w:val="nil"/>
              <w:bottom w:val="single" w:sz="4" w:space="0" w:color="auto"/>
              <w:right w:val="single" w:sz="4" w:space="0" w:color="auto"/>
            </w:tcBorders>
            <w:shd w:val="clear" w:color="000000" w:fill="C6E0B4"/>
          </w:tcPr>
          <w:p w14:paraId="0D3494D8"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493A78B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004" w:type="dxa"/>
            <w:tcBorders>
              <w:top w:val="nil"/>
              <w:left w:val="nil"/>
              <w:bottom w:val="single" w:sz="4" w:space="0" w:color="auto"/>
              <w:right w:val="single" w:sz="4" w:space="0" w:color="auto"/>
            </w:tcBorders>
            <w:shd w:val="clear" w:color="000000" w:fill="C6E0B4"/>
          </w:tcPr>
          <w:p w14:paraId="6335BE9F"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171" w:type="dxa"/>
            <w:tcBorders>
              <w:top w:val="nil"/>
              <w:left w:val="nil"/>
              <w:bottom w:val="single" w:sz="4" w:space="0" w:color="auto"/>
              <w:right w:val="single" w:sz="4" w:space="0" w:color="auto"/>
            </w:tcBorders>
            <w:shd w:val="clear" w:color="000000" w:fill="C6E0B4"/>
          </w:tcPr>
          <w:p w14:paraId="1FDED82B"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r>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1"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1"/>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2" w:name="_Hlk513787067"/>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3"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3"/>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4"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4"/>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6"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6"/>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7" w:name="_Hlk94532339"/>
    </w:p>
    <w:bookmarkEnd w:id="17"/>
    <w:p w14:paraId="73BAF42F" w14:textId="47C3828C"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69CDF450" w14:textId="42A655F5" w:rsidR="00741C32" w:rsidRPr="00741C32" w:rsidRDefault="00741C32" w:rsidP="00741C32">
      <w:pPr>
        <w:suppressAutoHyphens w:val="0"/>
        <w:autoSpaceDN/>
        <w:ind w:right="965"/>
        <w:jc w:val="both"/>
        <w:textAlignment w:val="auto"/>
        <w:rPr>
          <w:rFonts w:ascii="Arial" w:hAnsi="Arial" w:cs="Arial"/>
          <w:b/>
          <w:bCs/>
          <w:sz w:val="20"/>
          <w:szCs w:val="20"/>
          <w:lang w:eastAsia="en-US"/>
        </w:rPr>
      </w:pPr>
      <w:r w:rsidRPr="00741C32">
        <w:rPr>
          <w:rFonts w:ascii="Arial" w:hAnsi="Arial" w:cs="Arial"/>
          <w:b/>
          <w:bCs/>
          <w:sz w:val="20"/>
          <w:szCs w:val="20"/>
          <w:lang w:eastAsia="en-US"/>
        </w:rPr>
        <w:t>Vzorec finančnega zavarovanja za dobro izvedbo pogodbenih obveznosti</w:t>
      </w:r>
    </w:p>
    <w:p w14:paraId="1D22A311"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54D67C45"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i/>
          <w:sz w:val="20"/>
          <w:szCs w:val="20"/>
          <w:lang w:eastAsia="en-US"/>
        </w:rPr>
        <w:t>Glava s podatki o garantu (zavarovalnici/banki) ali SWIFT ključ</w:t>
      </w:r>
    </w:p>
    <w:p w14:paraId="436A4CA4" w14:textId="15FC45F3" w:rsidR="00741C32" w:rsidRDefault="00741C32" w:rsidP="00741C32">
      <w:pPr>
        <w:suppressAutoHyphens w:val="0"/>
        <w:autoSpaceDN/>
        <w:ind w:right="965"/>
        <w:jc w:val="both"/>
        <w:textAlignment w:val="auto"/>
        <w:rPr>
          <w:rFonts w:ascii="Arial" w:hAnsi="Arial" w:cs="Arial"/>
          <w:b/>
          <w:sz w:val="20"/>
          <w:szCs w:val="20"/>
          <w:lang w:eastAsia="en-US"/>
        </w:rPr>
      </w:pPr>
    </w:p>
    <w:p w14:paraId="42D4379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6265929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DB68D6A"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5C096E"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58E2866B"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4B9F5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12BEE9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6C327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AD856B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882BA3C"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7A2F8C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D2468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8BBEE57"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3617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38AECE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252B33C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056D706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7DA1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389BC2B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8A8C4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40343B7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D901A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620D52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9D4A0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612EA0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4C694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142EAD1"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5F374D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AC12C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4F59653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38BB6CF"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0EAE9" w14:textId="77777777" w:rsidR="002E2CBA" w:rsidRPr="00CB7EE2" w:rsidRDefault="002E2CBA" w:rsidP="002E2CBA">
      <w:pPr>
        <w:jc w:val="both"/>
        <w:rPr>
          <w:rFonts w:ascii="Arial" w:hAnsi="Arial" w:cs="Arial"/>
          <w:sz w:val="20"/>
          <w:szCs w:val="20"/>
        </w:rPr>
      </w:pPr>
    </w:p>
    <w:p w14:paraId="6270999A"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14C18230" w14:textId="77777777" w:rsidR="002E2CBA" w:rsidRPr="00CB7EE2" w:rsidRDefault="002E2CBA" w:rsidP="002E2CBA">
      <w:pPr>
        <w:jc w:val="both"/>
        <w:rPr>
          <w:rFonts w:ascii="Arial" w:hAnsi="Arial" w:cs="Arial"/>
          <w:sz w:val="20"/>
          <w:szCs w:val="20"/>
        </w:rPr>
      </w:pPr>
    </w:p>
    <w:p w14:paraId="5EAC2BB9"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0E165291" w14:textId="77777777" w:rsidR="002E2CBA" w:rsidRPr="00CB7EE2" w:rsidRDefault="002E2CBA" w:rsidP="002E2CBA">
      <w:pPr>
        <w:jc w:val="both"/>
        <w:rPr>
          <w:rFonts w:ascii="Arial" w:hAnsi="Arial" w:cs="Arial"/>
          <w:sz w:val="20"/>
          <w:szCs w:val="20"/>
        </w:rPr>
      </w:pPr>
    </w:p>
    <w:p w14:paraId="096A4FE8"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4E8838D8" w14:textId="77777777" w:rsidR="002E2CBA" w:rsidRPr="00CB7EE2" w:rsidRDefault="002E2CBA" w:rsidP="002E2CBA">
      <w:pPr>
        <w:jc w:val="both"/>
        <w:rPr>
          <w:rFonts w:ascii="Arial" w:hAnsi="Arial" w:cs="Arial"/>
          <w:sz w:val="20"/>
          <w:szCs w:val="20"/>
        </w:rPr>
      </w:pPr>
    </w:p>
    <w:p w14:paraId="5AF98DD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32C31CA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A142CE2" w14:textId="77777777" w:rsidR="002E2CBA" w:rsidRPr="00741C32" w:rsidRDefault="002E2CBA" w:rsidP="00741C32">
      <w:pPr>
        <w:suppressAutoHyphens w:val="0"/>
        <w:autoSpaceDN/>
        <w:ind w:right="965"/>
        <w:jc w:val="both"/>
        <w:textAlignment w:val="auto"/>
        <w:rPr>
          <w:rFonts w:ascii="Arial" w:hAnsi="Arial" w:cs="Arial"/>
          <w:b/>
          <w:sz w:val="20"/>
          <w:szCs w:val="20"/>
          <w:lang w:eastAsia="en-US"/>
        </w:rPr>
      </w:pPr>
    </w:p>
    <w:p w14:paraId="24BDCE88" w14:textId="45BB155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6D2A31">
        <w:rPr>
          <w:rFonts w:ascii="Arial" w:hAnsi="Arial" w:cs="Arial"/>
          <w:b/>
          <w:iCs/>
          <w:sz w:val="20"/>
          <w:szCs w:val="20"/>
        </w:rPr>
        <w:t>7</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58C5286D" w14:textId="77777777" w:rsidR="00BE5833" w:rsidRPr="00AB7C99" w:rsidRDefault="00BE5833" w:rsidP="00BE5833">
      <w:pPr>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289ABF5B"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Pr="00BA3CB3">
        <w:rPr>
          <w:rFonts w:ascii="Arial" w:hAnsi="Arial" w:cs="Arial"/>
          <w:b/>
          <w:bCs/>
          <w:sz w:val="20"/>
          <w:szCs w:val="20"/>
        </w:rPr>
        <w:t>PREVZEM IN ODSTRANJEVANJE ODPADKOV IZ ČISTILNIH NAPRAV in PREVZEM MULJA IZ BISTRENJA PRI PRIPRAVI PITNE VODE</w:t>
      </w:r>
      <w:r w:rsidR="008A5CC5">
        <w:rPr>
          <w:rFonts w:ascii="Arial" w:hAnsi="Arial" w:cs="Arial"/>
          <w:b/>
          <w:bCs/>
          <w:sz w:val="20"/>
          <w:szCs w:val="20"/>
        </w:rPr>
        <w:t xml:space="preserve"> </w:t>
      </w:r>
      <w:r>
        <w:rPr>
          <w:rFonts w:ascii="Arial" w:hAnsi="Arial" w:cs="Arial"/>
          <w:b/>
          <w:bCs/>
          <w:sz w:val="20"/>
          <w:szCs w:val="20"/>
        </w:rPr>
        <w:t>- SKLOP ____</w:t>
      </w:r>
    </w:p>
    <w:p w14:paraId="32C0246B" w14:textId="77777777" w:rsidR="00BE5833" w:rsidRPr="00AB7C99" w:rsidRDefault="00BE5833" w:rsidP="00BE5833">
      <w:pPr>
        <w:rPr>
          <w:rFonts w:ascii="Arial" w:hAnsi="Arial" w:cs="Arial"/>
          <w:i/>
          <w:iCs/>
          <w:sz w:val="20"/>
          <w:szCs w:val="20"/>
        </w:rPr>
      </w:pPr>
    </w:p>
    <w:p w14:paraId="1041ED1F" w14:textId="77777777" w:rsidR="00BE5833" w:rsidRDefault="00BE5833" w:rsidP="00BE5833">
      <w:pPr>
        <w:rPr>
          <w:rFonts w:ascii="Arial" w:hAnsi="Arial" w:cs="Arial"/>
          <w:sz w:val="20"/>
          <w:szCs w:val="20"/>
        </w:rPr>
      </w:pP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143BA51" w:rsidR="00BE5833" w:rsidRPr="00741856" w:rsidRDefault="00BE5833" w:rsidP="00741856">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razpisna dokumentacija za predmetno javno naročilo in ponudba izvajalca št. ________________________________________.</w:t>
      </w:r>
    </w:p>
    <w:p w14:paraId="4C6A38C4" w14:textId="77777777" w:rsidR="00BE5833" w:rsidRPr="00064431" w:rsidRDefault="00BE5833" w:rsidP="00BE5833">
      <w:pPr>
        <w:spacing w:line="276" w:lineRule="auto"/>
        <w:ind w:left="720"/>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71BFA89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 xml:space="preserve">»PREVZEM IN ODSTRANJEVANJE ODPADKOV« </w:t>
      </w:r>
      <w:r w:rsidRPr="00064431">
        <w:rPr>
          <w:rFonts w:ascii="Arial" w:hAnsi="Arial" w:cs="Arial"/>
          <w:sz w:val="20"/>
          <w:szCs w:val="20"/>
        </w:rPr>
        <w:t xml:space="preserve">oziroma prevzem in odstranjevanje odpadka s klasifikacijsko št. </w:t>
      </w:r>
      <w:r>
        <w:rPr>
          <w:rFonts w:ascii="Arial" w:hAnsi="Arial" w:cs="Arial"/>
          <w:sz w:val="20"/>
          <w:szCs w:val="20"/>
        </w:rPr>
        <w:t xml:space="preserve">____________. </w:t>
      </w:r>
      <w:r w:rsidRPr="00064431">
        <w:rPr>
          <w:rFonts w:ascii="Arial" w:hAnsi="Arial" w:cs="Arial"/>
          <w:sz w:val="20"/>
          <w:szCs w:val="20"/>
        </w:rPr>
        <w:t xml:space="preserve">Ker naročnik ne more vnaprej točno določiti letnih količin prevzema, </w:t>
      </w:r>
      <w:r>
        <w:rPr>
          <w:rFonts w:ascii="Arial" w:hAnsi="Arial" w:cs="Arial"/>
          <w:sz w:val="20"/>
          <w:szCs w:val="20"/>
        </w:rPr>
        <w:t>so količine, navedene v tej pogodbi, okvirne. Naročnik skladno z določili pogodbe ni v ničemer zavezan glede doseganja okvirno predvidene količine blata za prevzem,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3F31057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Storitev se izvajalec zaveže opraviti v skladu s svojo priloženo ponudbo št. ______ , z dne ______, razpisno dokumentacijo, pravili stroke, veljavno zakonodajo, okoljevarstvenimi predpisi, tehničnimi pravilniki in standardi, ki veljajo v RS. </w:t>
      </w:r>
    </w:p>
    <w:p w14:paraId="56AA982A" w14:textId="77777777" w:rsidR="00BE5833" w:rsidRDefault="00BE5833" w:rsidP="00BE5833">
      <w:pPr>
        <w:spacing w:line="276" w:lineRule="auto"/>
        <w:jc w:val="both"/>
        <w:rPr>
          <w:rFonts w:ascii="Arial" w:hAnsi="Arial" w:cs="Arial"/>
          <w:sz w:val="20"/>
          <w:szCs w:val="20"/>
        </w:rPr>
      </w:pPr>
    </w:p>
    <w:p w14:paraId="699C74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mora priložiti izjavo, da bo imel ves čas trajanja sporazuma veljavno potrdilo ARSO, da je zbiralec odpadka s klasifikacijsko št.</w:t>
      </w:r>
      <w:r>
        <w:rPr>
          <w:rFonts w:ascii="Arial" w:hAnsi="Arial" w:cs="Arial"/>
          <w:sz w:val="20"/>
          <w:szCs w:val="20"/>
        </w:rPr>
        <w:t>_________</w:t>
      </w:r>
      <w:r w:rsidRPr="00064431">
        <w:rPr>
          <w:rFonts w:ascii="Arial" w:hAnsi="Arial" w:cs="Arial"/>
          <w:sz w:val="20"/>
          <w:szCs w:val="20"/>
        </w:rPr>
        <w:t xml:space="preserve">, prav tako mora biti kot zbiralec aktiviran v sistemu ARSO-IS odpadki. </w:t>
      </w:r>
    </w:p>
    <w:p w14:paraId="322D3168"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Vrsta, lastnosti, opis storitve, kakovost in ostali parametri so podrobno opredeljeni v razpisni dokumentaciji št. ________ in izvajalčevi ponudbi št. __________ prejeti dne_______ , ki sta sestavni del </w:t>
      </w:r>
      <w:r>
        <w:rPr>
          <w:rFonts w:ascii="Arial" w:hAnsi="Arial" w:cs="Arial"/>
          <w:sz w:val="20"/>
          <w:szCs w:val="20"/>
        </w:rPr>
        <w:t>te pogodbe</w:t>
      </w:r>
      <w:r w:rsidRPr="00064431">
        <w:rPr>
          <w:rFonts w:ascii="Arial" w:hAnsi="Arial" w:cs="Arial"/>
          <w:sz w:val="20"/>
          <w:szCs w:val="20"/>
        </w:rPr>
        <w:t>.</w:t>
      </w:r>
    </w:p>
    <w:p w14:paraId="0ACD2865"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5E17DA3C" w14:textId="3D9CB655"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Razpisna dokumentacija z vsemi vprašanji in odgovori na portalu javnih naročil in ponudbena dokumentacija izvajalca skupaj s ponudbenim predračunom in vsemi prilogami k ponudbi, so sestavni deli te pogodbe.</w:t>
      </w:r>
    </w:p>
    <w:p w14:paraId="541C0C08" w14:textId="77777777" w:rsidR="00BE5833" w:rsidRPr="00064431" w:rsidRDefault="00BE583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p w14:paraId="4EF6F1E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Cena na enoto mere znaša:</w:t>
      </w:r>
    </w:p>
    <w:p w14:paraId="72AB6E1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Brez DDV  __________________</w:t>
      </w:r>
    </w:p>
    <w:p w14:paraId="35ABE25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DDV </w:t>
      </w:r>
      <w:r>
        <w:rPr>
          <w:rFonts w:ascii="Arial" w:hAnsi="Arial" w:cs="Arial"/>
          <w:sz w:val="20"/>
          <w:szCs w:val="20"/>
        </w:rPr>
        <w:t>9,5</w:t>
      </w:r>
      <w:r w:rsidRPr="00064431">
        <w:rPr>
          <w:rFonts w:ascii="Arial" w:hAnsi="Arial" w:cs="Arial"/>
          <w:sz w:val="20"/>
          <w:szCs w:val="20"/>
        </w:rPr>
        <w:t>% __________________</w:t>
      </w:r>
    </w:p>
    <w:p w14:paraId="1E161578"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SKUPAJ z DDV: ______________</w:t>
      </w:r>
    </w:p>
    <w:p w14:paraId="5042607A" w14:textId="77777777" w:rsidR="00BE5833" w:rsidRPr="00064431" w:rsidRDefault="00BE5833" w:rsidP="00BE5833">
      <w:pPr>
        <w:spacing w:line="276" w:lineRule="auto"/>
        <w:jc w:val="both"/>
        <w:rPr>
          <w:rFonts w:ascii="Arial" w:hAnsi="Arial" w:cs="Arial"/>
          <w:sz w:val="20"/>
          <w:szCs w:val="20"/>
        </w:rPr>
      </w:pPr>
    </w:p>
    <w:p w14:paraId="1D7C17E4"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Z besedo: _________________________________________________________________________</w:t>
      </w:r>
    </w:p>
    <w:p w14:paraId="3CAD4B10" w14:textId="77777777" w:rsidR="00BE5833" w:rsidRPr="00064431" w:rsidRDefault="00BE5833" w:rsidP="00BE5833">
      <w:pPr>
        <w:spacing w:line="276" w:lineRule="auto"/>
        <w:jc w:val="both"/>
        <w:rPr>
          <w:rFonts w:ascii="Arial" w:hAnsi="Arial" w:cs="Arial"/>
          <w:sz w:val="20"/>
          <w:szCs w:val="20"/>
        </w:rPr>
      </w:pPr>
    </w:p>
    <w:p w14:paraId="5F25785B" w14:textId="400BACDA"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Cene na enoto mere, navedene v ponudbi izvajalca, so v času veljavnosti </w:t>
      </w:r>
      <w:r>
        <w:rPr>
          <w:rFonts w:ascii="Arial" w:hAnsi="Arial" w:cs="Arial"/>
          <w:sz w:val="20"/>
          <w:szCs w:val="20"/>
        </w:rPr>
        <w:t>pogodbe</w:t>
      </w:r>
      <w:r w:rsidRPr="00064431">
        <w:rPr>
          <w:rFonts w:ascii="Arial" w:hAnsi="Arial" w:cs="Arial"/>
          <w:sz w:val="20"/>
          <w:szCs w:val="20"/>
        </w:rPr>
        <w:t xml:space="preserve"> fiksne in se ne spreminjajo. V cenah na enoto mere, navedenih v ponudbi izvajalca, so zajeti vsi materialni in nematerialni stroški, ki bodo potrebni za realizacijo predmeta </w:t>
      </w:r>
      <w:r>
        <w:rPr>
          <w:rFonts w:ascii="Arial" w:hAnsi="Arial" w:cs="Arial"/>
          <w:sz w:val="20"/>
          <w:szCs w:val="20"/>
        </w:rPr>
        <w:t>te pogodbe</w:t>
      </w:r>
      <w:r w:rsidRPr="00064431">
        <w:rPr>
          <w:rFonts w:ascii="Arial" w:hAnsi="Arial" w:cs="Arial"/>
          <w:sz w:val="20"/>
          <w:szCs w:val="20"/>
        </w:rPr>
        <w:t>.</w:t>
      </w:r>
    </w:p>
    <w:p w14:paraId="1AF2F619" w14:textId="77777777" w:rsidR="00741856" w:rsidRDefault="00741856" w:rsidP="00BE5833">
      <w:pPr>
        <w:spacing w:line="276" w:lineRule="auto"/>
        <w:jc w:val="both"/>
        <w:rPr>
          <w:rFonts w:ascii="Arial" w:hAnsi="Arial" w:cs="Arial"/>
          <w:sz w:val="20"/>
          <w:szCs w:val="20"/>
        </w:rPr>
      </w:pP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3FEE3C49" w14:textId="77777777" w:rsidR="00BE5833" w:rsidRDefault="00BE5833" w:rsidP="00BE5833">
      <w:pPr>
        <w:spacing w:line="276" w:lineRule="auto"/>
        <w:jc w:val="both"/>
        <w:rPr>
          <w:rFonts w:ascii="Arial" w:hAnsi="Arial" w:cs="Arial"/>
          <w:sz w:val="20"/>
          <w:szCs w:val="20"/>
        </w:rPr>
      </w:pPr>
    </w:p>
    <w:p w14:paraId="318B8DD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Osnova za obračun storitve so tehtalni in evidenčni listi, ki so priloga računu.</w:t>
      </w:r>
      <w:r>
        <w:rPr>
          <w:rFonts w:ascii="Arial" w:hAnsi="Arial" w:cs="Arial"/>
          <w:sz w:val="20"/>
          <w:szCs w:val="20"/>
        </w:rPr>
        <w:t xml:space="preserve"> Meritve teže prevzetega odpadka se izvajajo na osnovi razlike v tehtanju polnega in praznega vozila po tehtalnih listih.</w:t>
      </w:r>
    </w:p>
    <w:p w14:paraId="29B85F93" w14:textId="77777777" w:rsidR="00BE5833" w:rsidRPr="00064431" w:rsidRDefault="00BE583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ACEE5B7" w14:textId="0A0B7BD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Prevzem in odstranjevanje </w:t>
      </w:r>
      <w:r>
        <w:rPr>
          <w:rFonts w:ascii="Arial" w:hAnsi="Arial" w:cs="Arial"/>
          <w:sz w:val="20"/>
          <w:szCs w:val="20"/>
        </w:rPr>
        <w:t>odpadkov</w:t>
      </w:r>
      <w:r w:rsidRPr="00064431">
        <w:rPr>
          <w:rFonts w:ascii="Arial" w:hAnsi="Arial" w:cs="Arial"/>
          <w:sz w:val="20"/>
          <w:szCs w:val="20"/>
        </w:rPr>
        <w:t xml:space="preserve"> zajema transport, razlaganje in odstranjevanje blata iz </w:t>
      </w:r>
      <w:r>
        <w:rPr>
          <w:rFonts w:ascii="Arial" w:hAnsi="Arial" w:cs="Arial"/>
          <w:sz w:val="20"/>
          <w:szCs w:val="20"/>
        </w:rPr>
        <w:t>posamezne lokacije</w:t>
      </w:r>
      <w:r w:rsidRPr="00064431">
        <w:rPr>
          <w:rFonts w:ascii="Arial" w:hAnsi="Arial" w:cs="Arial"/>
          <w:sz w:val="20"/>
          <w:szCs w:val="20"/>
        </w:rPr>
        <w:t>, pri čemer mora izvajalec storitve skrbeti za vso potrebno spremljajočo dokumentacijo</w:t>
      </w:r>
      <w:r w:rsidR="00FC2F5F">
        <w:rPr>
          <w:rFonts w:ascii="Arial" w:hAnsi="Arial" w:cs="Arial"/>
          <w:sz w:val="20"/>
          <w:szCs w:val="20"/>
        </w:rPr>
        <w:t xml:space="preserve"> </w:t>
      </w:r>
      <w:r w:rsidRPr="00064431">
        <w:rPr>
          <w:rFonts w:ascii="Arial" w:hAnsi="Arial" w:cs="Arial"/>
          <w:sz w:val="20"/>
          <w:szCs w:val="20"/>
        </w:rPr>
        <w:t>- evidenčni list odpadkov. Tehtanje odpadkov poteka na verificirani tehtnici in je vključeno v ceno storitve. Odgovorna oseba naročnika mora sproti potrditi evidenčne liste.</w:t>
      </w:r>
    </w:p>
    <w:p w14:paraId="6E4F9F54" w14:textId="77777777" w:rsidR="00BE5833" w:rsidRPr="00064431" w:rsidRDefault="00BE5833" w:rsidP="00BE5833">
      <w:pPr>
        <w:spacing w:line="276" w:lineRule="auto"/>
        <w:jc w:val="both"/>
        <w:rPr>
          <w:rFonts w:ascii="Arial" w:hAnsi="Arial" w:cs="Arial"/>
          <w:sz w:val="20"/>
          <w:szCs w:val="20"/>
        </w:rPr>
      </w:pPr>
    </w:p>
    <w:p w14:paraId="7FA051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Prevozi se izvajajo po dogovorjenem terminskem planu oz. se prilagodijo režimu delovanja obdelave blata. Naročnik si pridržuje pravico odpovedi odvoza do </w:t>
      </w:r>
      <w:r>
        <w:rPr>
          <w:rFonts w:ascii="Arial" w:hAnsi="Arial" w:cs="Arial"/>
          <w:sz w:val="20"/>
          <w:szCs w:val="20"/>
        </w:rPr>
        <w:t>____</w:t>
      </w:r>
      <w:r w:rsidRPr="00064431">
        <w:rPr>
          <w:rFonts w:ascii="Arial" w:hAnsi="Arial" w:cs="Arial"/>
          <w:sz w:val="20"/>
          <w:szCs w:val="20"/>
        </w:rPr>
        <w:t xml:space="preserve"> ure pred načrtovanim odvozom s telefonskim klicem oz. na drug način, ki je dogovorjen med naročnikom in izvajalcem.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799BB1D1"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E8164D">
        <w:rPr>
          <w:rFonts w:ascii="Arial" w:hAnsi="Arial" w:cs="Arial"/>
          <w:sz w:val="20"/>
          <w:szCs w:val="20"/>
        </w:rPr>
        <w:t xml:space="preserve">enega </w:t>
      </w:r>
      <w:r>
        <w:rPr>
          <w:rFonts w:ascii="Arial" w:hAnsi="Arial" w:cs="Arial"/>
          <w:sz w:val="20"/>
          <w:szCs w:val="20"/>
        </w:rPr>
        <w:t>let</w:t>
      </w:r>
      <w:r w:rsidR="00E8164D">
        <w:rPr>
          <w:rFonts w:ascii="Arial" w:hAnsi="Arial" w:cs="Arial"/>
          <w:sz w:val="20"/>
          <w:szCs w:val="20"/>
        </w:rPr>
        <w:t>a</w:t>
      </w:r>
      <w:r w:rsidRPr="00064431">
        <w:rPr>
          <w:rFonts w:ascii="Arial" w:hAnsi="Arial" w:cs="Arial"/>
          <w:sz w:val="20"/>
          <w:szCs w:val="20"/>
        </w:rPr>
        <w:t xml:space="preserve"> in velja od dneva podpisa.</w:t>
      </w:r>
    </w:p>
    <w:p w14:paraId="4C9219F2" w14:textId="77777777" w:rsidR="00BE5833" w:rsidRPr="00064431" w:rsidRDefault="00BE583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izvajalca sproti obveščati o potrebnih količinah prevzema,</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3C6E0102" w14:textId="77777777"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opravil prevzem odpadkov na dogovorjenih lokacijah in uredil ustrezno ravnanje s prevzetimi odpadki,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634C640C" w14:textId="7599FB5B"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02611DD6" w14:textId="77777777" w:rsidR="00FC2F5F" w:rsidRPr="007F5EE2" w:rsidRDefault="00FC2F5F"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061676DA" w14:textId="536D01B0" w:rsidR="0053096C" w:rsidRPr="0053096C" w:rsidRDefault="00BE5833" w:rsidP="0053096C">
      <w:pPr>
        <w:spacing w:line="276" w:lineRule="auto"/>
        <w:jc w:val="both"/>
        <w:rPr>
          <w:rFonts w:ascii="Arial" w:hAnsi="Arial" w:cs="Arial"/>
          <w:bCs/>
          <w:sz w:val="20"/>
          <w:szCs w:val="20"/>
        </w:rPr>
      </w:pPr>
      <w:r w:rsidRPr="00064431">
        <w:rPr>
          <w:rFonts w:ascii="Arial" w:hAnsi="Arial" w:cs="Arial"/>
          <w:sz w:val="20"/>
          <w:szCs w:val="20"/>
        </w:rPr>
        <w:lastRenderedPageBreak/>
        <w:t xml:space="preserve">Izvajalec se zavezuje, da bo v roku desetih dni po podpisu </w:t>
      </w:r>
      <w:r>
        <w:rPr>
          <w:rFonts w:ascii="Arial" w:hAnsi="Arial" w:cs="Arial"/>
          <w:sz w:val="20"/>
          <w:szCs w:val="20"/>
        </w:rPr>
        <w:t>te pogodbe</w:t>
      </w:r>
      <w:r w:rsidRPr="00064431">
        <w:rPr>
          <w:rFonts w:ascii="Arial" w:hAnsi="Arial" w:cs="Arial"/>
          <w:sz w:val="20"/>
          <w:szCs w:val="20"/>
        </w:rPr>
        <w:t xml:space="preserve"> predložil naročniku </w:t>
      </w:r>
      <w:r w:rsidR="0053096C" w:rsidRPr="0053096C">
        <w:rPr>
          <w:rFonts w:ascii="Arial" w:hAnsi="Arial" w:cs="Arial"/>
          <w:bCs/>
          <w:sz w:val="20"/>
          <w:szCs w:val="20"/>
        </w:rPr>
        <w:t>bančno garancijo</w:t>
      </w:r>
      <w:r w:rsidR="0053096C">
        <w:rPr>
          <w:rFonts w:ascii="Arial" w:hAnsi="Arial" w:cs="Arial"/>
          <w:bCs/>
          <w:sz w:val="20"/>
          <w:szCs w:val="20"/>
        </w:rPr>
        <w:t>, s pooblastilom za izpolnitev,</w:t>
      </w:r>
      <w:r w:rsidR="0053096C" w:rsidRPr="0053096C">
        <w:rPr>
          <w:rFonts w:ascii="Arial" w:hAnsi="Arial" w:cs="Arial"/>
          <w:bCs/>
          <w:sz w:val="20"/>
          <w:szCs w:val="20"/>
        </w:rPr>
        <w:t xml:space="preserve"> v višini 10% pogodbene vrednosti z DDV za dobro izvedbo pogodbenih obveznosti plačljivo na prvi poziv. </w:t>
      </w:r>
    </w:p>
    <w:p w14:paraId="45D39582" w14:textId="77777777" w:rsidR="0053096C" w:rsidRPr="0053096C" w:rsidRDefault="0053096C" w:rsidP="0053096C">
      <w:pPr>
        <w:spacing w:line="276" w:lineRule="auto"/>
        <w:jc w:val="both"/>
        <w:rPr>
          <w:rFonts w:ascii="Arial" w:hAnsi="Arial" w:cs="Arial"/>
          <w:bCs/>
          <w:sz w:val="20"/>
          <w:szCs w:val="20"/>
        </w:rPr>
      </w:pPr>
    </w:p>
    <w:p w14:paraId="611B71F1" w14:textId="77777777" w:rsidR="0053096C" w:rsidRPr="0053096C" w:rsidRDefault="0053096C" w:rsidP="0053096C">
      <w:pPr>
        <w:spacing w:line="276" w:lineRule="auto"/>
        <w:jc w:val="both"/>
        <w:rPr>
          <w:rFonts w:ascii="Arial" w:hAnsi="Arial" w:cs="Arial"/>
          <w:sz w:val="20"/>
          <w:szCs w:val="20"/>
        </w:rPr>
      </w:pPr>
      <w:r w:rsidRPr="0053096C">
        <w:rPr>
          <w:rFonts w:ascii="Arial" w:hAnsi="Arial" w:cs="Arial"/>
          <w:sz w:val="20"/>
          <w:szCs w:val="20"/>
        </w:rPr>
        <w:t xml:space="preserve">S tem zavarovanjem se izvajalec zavezuje, da bo svojo pogodbeno obveznost izpolnil v dogovorjeni kvaliteti, količini in pogodbenem roku. </w:t>
      </w:r>
    </w:p>
    <w:p w14:paraId="588B2116" w14:textId="77777777" w:rsidR="00BE5833" w:rsidRDefault="00BE5833" w:rsidP="00BE5833">
      <w:pPr>
        <w:spacing w:line="276" w:lineRule="auto"/>
        <w:jc w:val="both"/>
        <w:rPr>
          <w:rFonts w:ascii="Arial" w:hAnsi="Arial" w:cs="Arial"/>
          <w:sz w:val="20"/>
          <w:szCs w:val="20"/>
        </w:rPr>
      </w:pPr>
    </w:p>
    <w:p w14:paraId="6C813988" w14:textId="5975ACE9"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kolikor izvajalec ne izpolnjuje svojih obveznosti oziroma jih izvaja nekakovostno in krši določila iz te </w:t>
      </w:r>
      <w:r>
        <w:rPr>
          <w:rFonts w:ascii="Arial" w:hAnsi="Arial" w:cs="Arial"/>
          <w:sz w:val="20"/>
          <w:szCs w:val="20"/>
        </w:rPr>
        <w:t>pogodbe</w:t>
      </w:r>
      <w:r w:rsidRPr="00064431">
        <w:rPr>
          <w:rFonts w:ascii="Arial" w:hAnsi="Arial" w:cs="Arial"/>
          <w:sz w:val="20"/>
          <w:szCs w:val="20"/>
        </w:rPr>
        <w:t xml:space="preserve">, lahko naročnik unovči </w:t>
      </w:r>
      <w:r w:rsidR="00371373">
        <w:rPr>
          <w:rFonts w:ascii="Arial" w:hAnsi="Arial" w:cs="Arial"/>
          <w:sz w:val="20"/>
          <w:szCs w:val="20"/>
        </w:rPr>
        <w:t>bančno garancijo</w:t>
      </w:r>
      <w:r w:rsidRPr="00064431">
        <w:rPr>
          <w:rFonts w:ascii="Arial" w:hAnsi="Arial" w:cs="Arial"/>
          <w:sz w:val="20"/>
          <w:szCs w:val="20"/>
        </w:rPr>
        <w:t xml:space="preserve"> in od </w:t>
      </w:r>
      <w:r>
        <w:rPr>
          <w:rFonts w:ascii="Arial" w:hAnsi="Arial" w:cs="Arial"/>
          <w:sz w:val="20"/>
          <w:szCs w:val="20"/>
        </w:rPr>
        <w:t>pogodbe</w:t>
      </w:r>
      <w:r w:rsidRPr="00064431">
        <w:rPr>
          <w:rFonts w:ascii="Arial" w:hAnsi="Arial" w:cs="Arial"/>
          <w:sz w:val="20"/>
          <w:szCs w:val="20"/>
        </w:rPr>
        <w:t xml:space="preserve"> odstopi, brez kakršnekoli obveznosti do izvajalca. Naročnik bo pred unovčenjem</w:t>
      </w:r>
      <w:r w:rsidR="00371373">
        <w:rPr>
          <w:rFonts w:ascii="Arial" w:hAnsi="Arial" w:cs="Arial"/>
          <w:sz w:val="20"/>
          <w:szCs w:val="20"/>
        </w:rPr>
        <w:t xml:space="preserve"> garancije</w:t>
      </w:r>
      <w:r w:rsidRPr="00064431">
        <w:rPr>
          <w:rFonts w:ascii="Arial" w:hAnsi="Arial" w:cs="Arial"/>
          <w:sz w:val="20"/>
          <w:szCs w:val="20"/>
        </w:rPr>
        <w:t xml:space="preserve"> izvajalca pisno pozval k izpolnjevanju obveznosti iz </w:t>
      </w:r>
      <w:r>
        <w:rPr>
          <w:rFonts w:ascii="Arial" w:hAnsi="Arial" w:cs="Arial"/>
          <w:sz w:val="20"/>
          <w:szCs w:val="20"/>
        </w:rPr>
        <w:t>pogodbe</w:t>
      </w:r>
      <w:r w:rsidRPr="00064431">
        <w:rPr>
          <w:rFonts w:ascii="Arial" w:hAnsi="Arial" w:cs="Arial"/>
          <w:sz w:val="20"/>
          <w:szCs w:val="20"/>
        </w:rPr>
        <w:t xml:space="preserve"> in mu določil rok za izpolnitev.</w:t>
      </w:r>
    </w:p>
    <w:p w14:paraId="34890FDE" w14:textId="77777777" w:rsidR="00BE5833" w:rsidRDefault="00BE5833" w:rsidP="00BE5833">
      <w:pPr>
        <w:spacing w:line="276" w:lineRule="auto"/>
        <w:jc w:val="both"/>
        <w:rPr>
          <w:rFonts w:ascii="Arial" w:hAnsi="Arial" w:cs="Arial"/>
          <w:sz w:val="20"/>
          <w:szCs w:val="20"/>
        </w:rPr>
      </w:pPr>
    </w:p>
    <w:p w14:paraId="09327C1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odgovarja po splošnih pravilih civilnega prava za vso nastalo škodo, ki jo naročniku zaradi malomarnosti ali nestrokovnosti povzroči dobaviteljevo delovno osebje.</w:t>
      </w:r>
    </w:p>
    <w:p w14:paraId="70CE1F11" w14:textId="3FFD1411"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Unovčenje </w:t>
      </w:r>
      <w:r w:rsidR="00371373">
        <w:rPr>
          <w:rFonts w:ascii="Arial" w:hAnsi="Arial" w:cs="Arial"/>
          <w:sz w:val="20"/>
          <w:szCs w:val="20"/>
        </w:rPr>
        <w:t>bančne garancije</w:t>
      </w:r>
      <w:r w:rsidRPr="00064431">
        <w:rPr>
          <w:rFonts w:ascii="Arial" w:hAnsi="Arial" w:cs="Arial"/>
          <w:sz w:val="20"/>
          <w:szCs w:val="20"/>
        </w:rPr>
        <w:t xml:space="preserve"> ne odvezuje izvajalca od njegove obveznosti, povrniti naročniku škodo v višini zneska razlike med višino dejanske škode, ki jo je naročnik zaradi neizpolnjevanja obveznosti izvajalca iz </w:t>
      </w:r>
      <w:r>
        <w:rPr>
          <w:rFonts w:ascii="Arial" w:hAnsi="Arial" w:cs="Arial"/>
          <w:sz w:val="20"/>
          <w:szCs w:val="20"/>
        </w:rPr>
        <w:t>pogodbe</w:t>
      </w:r>
      <w:r w:rsidRPr="00064431">
        <w:rPr>
          <w:rFonts w:ascii="Arial" w:hAnsi="Arial" w:cs="Arial"/>
          <w:sz w:val="20"/>
          <w:szCs w:val="20"/>
        </w:rPr>
        <w:t xml:space="preserv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Pr="00064431" w:rsidRDefault="00BE583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lastRenderedPageBreak/>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Pr="00064431" w:rsidRDefault="00BE583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Pr="00064431" w:rsidRDefault="00BE583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327298DF" w14:textId="77777777" w:rsidR="00310032" w:rsidRPr="00310032" w:rsidRDefault="00310032" w:rsidP="00310032">
      <w:pPr>
        <w:jc w:val="both"/>
        <w:rPr>
          <w:rFonts w:ascii="Arial" w:hAnsi="Arial" w:cs="Arial"/>
          <w:bCs/>
          <w:sz w:val="20"/>
          <w:szCs w:val="20"/>
        </w:rPr>
      </w:pPr>
      <w:r w:rsidRPr="00310032">
        <w:rPr>
          <w:rFonts w:ascii="Arial" w:hAnsi="Arial" w:cs="Arial"/>
          <w:bCs/>
          <w:sz w:val="20"/>
          <w:szCs w:val="20"/>
        </w:rPr>
        <w:t>Ta pogodba je sklenjena pod razveznim pogojem, ki se uresniči v primeru izpolnitve ene od naslednjih okoliščin:</w:t>
      </w:r>
    </w:p>
    <w:p w14:paraId="715F7428" w14:textId="77777777" w:rsidR="00310032" w:rsidRPr="00310032" w:rsidRDefault="00310032" w:rsidP="00310032">
      <w:pPr>
        <w:numPr>
          <w:ilvl w:val="0"/>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 xml:space="preserve">če bo naročnik seznanjen, da je sodišče s pravnomočno odločitvijo ugotovilo kršitev obveznosti delovne, </w:t>
      </w:r>
      <w:proofErr w:type="spellStart"/>
      <w:r w:rsidRPr="00310032">
        <w:rPr>
          <w:rFonts w:ascii="Arial" w:hAnsi="Arial" w:cs="Arial"/>
          <w:bCs/>
          <w:sz w:val="20"/>
          <w:szCs w:val="20"/>
        </w:rPr>
        <w:t>okoljske</w:t>
      </w:r>
      <w:proofErr w:type="spellEnd"/>
      <w:r w:rsidRPr="00310032">
        <w:rPr>
          <w:rFonts w:ascii="Arial" w:hAnsi="Arial" w:cs="Arial"/>
          <w:bCs/>
          <w:sz w:val="20"/>
          <w:szCs w:val="20"/>
        </w:rPr>
        <w:t xml:space="preserve"> ali socialne zakonodaje s strani izvajalca ali podizvajalca ali </w:t>
      </w:r>
    </w:p>
    <w:p w14:paraId="75F817DE" w14:textId="77777777" w:rsidR="00310032" w:rsidRPr="00310032" w:rsidRDefault="00310032" w:rsidP="00310032">
      <w:pPr>
        <w:numPr>
          <w:ilvl w:val="0"/>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če bo naročnik seznanjen, da je pristojni državni organ pri izvajalcu ali podizvajalcu v času izvajanja pogodbe ugotovil najmanj dve kršitvi v zvezi s:</w:t>
      </w:r>
    </w:p>
    <w:p w14:paraId="49B88ADF" w14:textId="77777777" w:rsidR="00310032" w:rsidRPr="00310032" w:rsidRDefault="00310032" w:rsidP="00310032">
      <w:pPr>
        <w:numPr>
          <w:ilvl w:val="1"/>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 xml:space="preserve">plačilom za delo, </w:t>
      </w:r>
    </w:p>
    <w:p w14:paraId="47B46427" w14:textId="77777777" w:rsidR="00310032" w:rsidRPr="00310032" w:rsidRDefault="00310032" w:rsidP="00310032">
      <w:pPr>
        <w:numPr>
          <w:ilvl w:val="1"/>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 xml:space="preserve">delovnim časom, </w:t>
      </w:r>
    </w:p>
    <w:p w14:paraId="6E730F85" w14:textId="77777777" w:rsidR="00310032" w:rsidRPr="00310032" w:rsidRDefault="00310032" w:rsidP="00310032">
      <w:pPr>
        <w:numPr>
          <w:ilvl w:val="1"/>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 xml:space="preserve">počitki, </w:t>
      </w:r>
    </w:p>
    <w:p w14:paraId="4F275BF9" w14:textId="77777777" w:rsidR="00310032" w:rsidRPr="00310032" w:rsidRDefault="00310032" w:rsidP="00310032">
      <w:pPr>
        <w:numPr>
          <w:ilvl w:val="1"/>
          <w:numId w:val="13"/>
        </w:numPr>
        <w:suppressAutoHyphens w:val="0"/>
        <w:autoSpaceDN/>
        <w:jc w:val="both"/>
        <w:textAlignment w:val="auto"/>
        <w:rPr>
          <w:rFonts w:ascii="Arial" w:hAnsi="Arial" w:cs="Arial"/>
          <w:bCs/>
          <w:sz w:val="20"/>
          <w:szCs w:val="20"/>
        </w:rPr>
      </w:pPr>
      <w:r w:rsidRPr="00310032">
        <w:rPr>
          <w:rFonts w:ascii="Arial" w:hAnsi="Arial" w:cs="Arial"/>
          <w:bCs/>
          <w:sz w:val="20"/>
          <w:szCs w:val="20"/>
        </w:rPr>
        <w:t>opravljanjem dela na podlagi pogodb civilnega prava kljub obstoju elementov delovnega razmerja ali v zvezi z zaposlovanjem na črno,</w:t>
      </w:r>
    </w:p>
    <w:p w14:paraId="09A29344" w14:textId="1008CB30" w:rsidR="00310032" w:rsidRPr="00310032" w:rsidRDefault="00310032" w:rsidP="00310032">
      <w:pPr>
        <w:jc w:val="both"/>
        <w:rPr>
          <w:rFonts w:ascii="Arial" w:hAnsi="Arial" w:cs="Arial"/>
          <w:bCs/>
          <w:sz w:val="20"/>
          <w:szCs w:val="20"/>
        </w:rPr>
      </w:pPr>
      <w:r w:rsidRPr="00310032">
        <w:rPr>
          <w:rFonts w:ascii="Arial" w:hAnsi="Arial" w:cs="Arial"/>
          <w:bCs/>
          <w:sz w:val="20"/>
          <w:szCs w:val="20"/>
        </w:rPr>
        <w:t xml:space="preserve"> in za kateri mu je bila s pravnomočno odločitvijo ali več pravnomočnimi odločitvami izrečena globa za prekršek, </w:t>
      </w:r>
    </w:p>
    <w:p w14:paraId="3CF84616" w14:textId="77777777" w:rsidR="00310032" w:rsidRPr="00310032" w:rsidRDefault="00310032" w:rsidP="00310032">
      <w:pPr>
        <w:jc w:val="both"/>
        <w:rPr>
          <w:rFonts w:ascii="Arial" w:hAnsi="Arial" w:cs="Arial"/>
          <w:bCs/>
          <w:sz w:val="20"/>
          <w:szCs w:val="20"/>
        </w:rPr>
      </w:pPr>
      <w:r w:rsidRPr="00310032">
        <w:rPr>
          <w:rFonts w:ascii="Arial" w:hAnsi="Arial" w:cs="Arial"/>
          <w:bC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10032">
        <w:rPr>
          <w:rFonts w:ascii="Arial" w:hAnsi="Arial" w:cs="Arial"/>
          <w:bCs/>
          <w:iCs/>
          <w:sz w:val="20"/>
          <w:szCs w:val="20"/>
        </w:rPr>
        <w:t>skladu s 94. členom ZJN-3</w:t>
      </w:r>
      <w:r w:rsidRPr="00310032">
        <w:rPr>
          <w:rFonts w:ascii="Arial" w:hAnsi="Arial" w:cs="Arial"/>
          <w:bCs/>
          <w:sz w:val="20"/>
          <w:szCs w:val="20"/>
        </w:rPr>
        <w:t xml:space="preserve"> in določili te pogodbe v roku 30 dni od seznanitve s kršitvijo. </w:t>
      </w:r>
    </w:p>
    <w:p w14:paraId="305BD117" w14:textId="77777777" w:rsidR="00310032" w:rsidRDefault="00310032" w:rsidP="00310032">
      <w:pPr>
        <w:jc w:val="both"/>
        <w:rPr>
          <w:rFonts w:ascii="Arial" w:hAnsi="Arial" w:cs="Arial"/>
          <w:bCs/>
          <w:sz w:val="20"/>
          <w:szCs w:val="20"/>
        </w:rPr>
      </w:pPr>
    </w:p>
    <w:p w14:paraId="36E6696D" w14:textId="0D0267FB" w:rsidR="00310032" w:rsidRPr="00310032" w:rsidRDefault="00310032" w:rsidP="00310032">
      <w:pPr>
        <w:jc w:val="both"/>
        <w:rPr>
          <w:rFonts w:ascii="Arial" w:hAnsi="Arial" w:cs="Arial"/>
          <w:bCs/>
          <w:sz w:val="20"/>
          <w:szCs w:val="20"/>
        </w:rPr>
      </w:pPr>
      <w:r w:rsidRPr="00310032">
        <w:rPr>
          <w:rFonts w:ascii="Arial" w:hAnsi="Arial" w:cs="Arial"/>
          <w:b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06755B6" w14:textId="77777777" w:rsidR="00310032" w:rsidRPr="00310032" w:rsidRDefault="00310032" w:rsidP="00310032">
      <w:pPr>
        <w:jc w:val="both"/>
        <w:rPr>
          <w:rFonts w:ascii="Arial" w:hAnsi="Arial" w:cs="Arial"/>
          <w:bCs/>
          <w:sz w:val="20"/>
          <w:szCs w:val="20"/>
        </w:rPr>
      </w:pPr>
    </w:p>
    <w:p w14:paraId="574FFC29" w14:textId="77777777" w:rsidR="00310032" w:rsidRPr="00310032" w:rsidRDefault="00310032" w:rsidP="00310032">
      <w:pPr>
        <w:jc w:val="both"/>
        <w:rPr>
          <w:rFonts w:ascii="Arial" w:hAnsi="Arial" w:cs="Arial"/>
          <w:bCs/>
          <w:sz w:val="20"/>
          <w:szCs w:val="20"/>
        </w:rPr>
      </w:pPr>
      <w:r w:rsidRPr="00310032">
        <w:rPr>
          <w:rFonts w:ascii="Arial" w:hAnsi="Arial" w:cs="Arial"/>
          <w:bCs/>
          <w:sz w:val="20"/>
          <w:szCs w:val="20"/>
        </w:rPr>
        <w:t>Če naročnik v roku 30 dni od seznanitve s kršitvijo ne začne novega postopka javnega naročila, se šteje, da je pogodba razvezana trideseti dan od seznanitve s kršitvijo.</w:t>
      </w:r>
    </w:p>
    <w:p w14:paraId="5651BA37" w14:textId="77777777" w:rsidR="00310032" w:rsidRPr="00064431" w:rsidRDefault="00310032" w:rsidP="00BE5833">
      <w:pPr>
        <w:spacing w:line="276" w:lineRule="auto"/>
        <w:jc w:val="both"/>
        <w:rPr>
          <w:rFonts w:ascii="Arial" w:hAnsi="Arial" w:cs="Arial"/>
          <w:sz w:val="20"/>
          <w:szCs w:val="20"/>
        </w:rPr>
      </w:pP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4F68EA34" w14:textId="10B09459" w:rsidR="00BE5833" w:rsidRDefault="00BE5833" w:rsidP="00BE5833">
      <w:pPr>
        <w:spacing w:line="276" w:lineRule="auto"/>
        <w:jc w:val="both"/>
        <w:rPr>
          <w:rFonts w:ascii="Arial" w:hAnsi="Arial" w:cs="Arial"/>
          <w:sz w:val="20"/>
          <w:szCs w:val="20"/>
        </w:rPr>
      </w:pPr>
      <w:r w:rsidRPr="00064431">
        <w:rPr>
          <w:rFonts w:ascii="Arial" w:hAnsi="Arial" w:cs="Arial"/>
          <w:sz w:val="20"/>
          <w:szCs w:val="20"/>
        </w:rPr>
        <w:lastRenderedPageBreak/>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6137C1AB" w14:textId="77777777" w:rsidR="00741856" w:rsidRPr="00064431" w:rsidRDefault="00741856"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51BA8A2" w14:textId="77777777" w:rsidR="00BE5833" w:rsidRPr="00064431" w:rsidRDefault="00BE5833"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Pr="00AB7C99" w:rsidRDefault="00D97DBF" w:rsidP="00296E22">
      <w:pPr>
        <w:jc w:val="both"/>
        <w:rPr>
          <w:rFonts w:ascii="Arial" w:hAnsi="Arial" w:cs="Arial"/>
          <w:b/>
          <w:bCs/>
          <w:i/>
          <w:sz w:val="20"/>
          <w:szCs w:val="20"/>
        </w:rPr>
      </w:pPr>
    </w:p>
    <w:p w14:paraId="731B393D" w14:textId="68B22555"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604A48">
        <w:rPr>
          <w:rFonts w:ascii="Arial" w:hAnsi="Arial" w:cs="Arial"/>
          <w:b/>
          <w:sz w:val="20"/>
          <w:szCs w:val="20"/>
        </w:rPr>
        <w:t>8</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F488" w14:textId="77777777" w:rsidR="00C20574" w:rsidRDefault="00C20574">
      <w:r>
        <w:separator/>
      </w:r>
    </w:p>
  </w:endnote>
  <w:endnote w:type="continuationSeparator" w:id="0">
    <w:p w14:paraId="5045788E" w14:textId="77777777" w:rsidR="00C20574" w:rsidRDefault="00C2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AECC" w14:textId="77777777" w:rsidR="00C20574" w:rsidRDefault="00C20574">
      <w:r>
        <w:rPr>
          <w:color w:val="000000"/>
        </w:rPr>
        <w:separator/>
      </w:r>
    </w:p>
  </w:footnote>
  <w:footnote w:type="continuationSeparator" w:id="0">
    <w:p w14:paraId="57C6C157" w14:textId="77777777" w:rsidR="00C20574" w:rsidRDefault="00C20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0"/>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19"/>
  </w:num>
  <w:num w:numId="5" w16cid:durableId="337543148">
    <w:abstractNumId w:val="11"/>
  </w:num>
  <w:num w:numId="6" w16cid:durableId="164244118">
    <w:abstractNumId w:val="5"/>
  </w:num>
  <w:num w:numId="7" w16cid:durableId="5064425">
    <w:abstractNumId w:val="17"/>
  </w:num>
  <w:num w:numId="8" w16cid:durableId="1464927379">
    <w:abstractNumId w:val="18"/>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1"/>
  </w:num>
  <w:num w:numId="14" w16cid:durableId="240608518">
    <w:abstractNumId w:val="0"/>
  </w:num>
  <w:num w:numId="15" w16cid:durableId="1622881665">
    <w:abstractNumId w:val="12"/>
  </w:num>
  <w:num w:numId="16" w16cid:durableId="1668899043">
    <w:abstractNumId w:val="23"/>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6"/>
  </w:num>
  <w:num w:numId="24" w16cid:durableId="13364648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14515"/>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1EB0"/>
    <w:rsid w:val="001230BB"/>
    <w:rsid w:val="00141D01"/>
    <w:rsid w:val="00143ACE"/>
    <w:rsid w:val="00145AB7"/>
    <w:rsid w:val="0015047A"/>
    <w:rsid w:val="00152AB9"/>
    <w:rsid w:val="00153D23"/>
    <w:rsid w:val="00156083"/>
    <w:rsid w:val="001648D6"/>
    <w:rsid w:val="0017284F"/>
    <w:rsid w:val="00176767"/>
    <w:rsid w:val="00186626"/>
    <w:rsid w:val="0018667F"/>
    <w:rsid w:val="001908F0"/>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E105C"/>
    <w:rsid w:val="002E1B60"/>
    <w:rsid w:val="002E2CBA"/>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6C33"/>
    <w:rsid w:val="0039034E"/>
    <w:rsid w:val="00397C03"/>
    <w:rsid w:val="003A3ABC"/>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129C9"/>
    <w:rsid w:val="00420412"/>
    <w:rsid w:val="004305E7"/>
    <w:rsid w:val="00431941"/>
    <w:rsid w:val="00431D73"/>
    <w:rsid w:val="004327AA"/>
    <w:rsid w:val="004373E9"/>
    <w:rsid w:val="0044370C"/>
    <w:rsid w:val="00447B3D"/>
    <w:rsid w:val="00451DA7"/>
    <w:rsid w:val="0045260F"/>
    <w:rsid w:val="00453BA4"/>
    <w:rsid w:val="00455ED1"/>
    <w:rsid w:val="00461BE4"/>
    <w:rsid w:val="0046358F"/>
    <w:rsid w:val="00467059"/>
    <w:rsid w:val="00467BC3"/>
    <w:rsid w:val="004709AD"/>
    <w:rsid w:val="00472EB2"/>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6C8"/>
    <w:rsid w:val="00502EC4"/>
    <w:rsid w:val="005050E9"/>
    <w:rsid w:val="0050632B"/>
    <w:rsid w:val="00507872"/>
    <w:rsid w:val="00507E94"/>
    <w:rsid w:val="00510653"/>
    <w:rsid w:val="0051746B"/>
    <w:rsid w:val="00520C48"/>
    <w:rsid w:val="00527DDA"/>
    <w:rsid w:val="005306EB"/>
    <w:rsid w:val="0053096C"/>
    <w:rsid w:val="005400B9"/>
    <w:rsid w:val="00541EF3"/>
    <w:rsid w:val="005449DE"/>
    <w:rsid w:val="0055482B"/>
    <w:rsid w:val="00557E63"/>
    <w:rsid w:val="00582535"/>
    <w:rsid w:val="00582678"/>
    <w:rsid w:val="00595397"/>
    <w:rsid w:val="005A4A14"/>
    <w:rsid w:val="005B3063"/>
    <w:rsid w:val="005B32EE"/>
    <w:rsid w:val="005B53E7"/>
    <w:rsid w:val="005C3CDD"/>
    <w:rsid w:val="005C46F5"/>
    <w:rsid w:val="005C625E"/>
    <w:rsid w:val="005D0F07"/>
    <w:rsid w:val="005D3B11"/>
    <w:rsid w:val="005D64ED"/>
    <w:rsid w:val="005E5FC9"/>
    <w:rsid w:val="005F1811"/>
    <w:rsid w:val="00604A48"/>
    <w:rsid w:val="006060C5"/>
    <w:rsid w:val="006074C4"/>
    <w:rsid w:val="00610635"/>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A77C4"/>
    <w:rsid w:val="006B18A3"/>
    <w:rsid w:val="006B4304"/>
    <w:rsid w:val="006B4F37"/>
    <w:rsid w:val="006B6F1C"/>
    <w:rsid w:val="006C1648"/>
    <w:rsid w:val="006C34D9"/>
    <w:rsid w:val="006D0DA3"/>
    <w:rsid w:val="006D0FC3"/>
    <w:rsid w:val="006D2A31"/>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1856"/>
    <w:rsid w:val="00741C32"/>
    <w:rsid w:val="00743E7E"/>
    <w:rsid w:val="007441BA"/>
    <w:rsid w:val="007444BC"/>
    <w:rsid w:val="007536D0"/>
    <w:rsid w:val="00753EAE"/>
    <w:rsid w:val="007565ED"/>
    <w:rsid w:val="0076006B"/>
    <w:rsid w:val="00764AA2"/>
    <w:rsid w:val="00764C5B"/>
    <w:rsid w:val="00770833"/>
    <w:rsid w:val="00775239"/>
    <w:rsid w:val="00786129"/>
    <w:rsid w:val="0079062C"/>
    <w:rsid w:val="007929CC"/>
    <w:rsid w:val="007A1805"/>
    <w:rsid w:val="007B5C8A"/>
    <w:rsid w:val="007C2C13"/>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4B7E"/>
    <w:rsid w:val="00892FB3"/>
    <w:rsid w:val="0089441F"/>
    <w:rsid w:val="00897AD9"/>
    <w:rsid w:val="008A0F27"/>
    <w:rsid w:val="008A29BA"/>
    <w:rsid w:val="008A3EB9"/>
    <w:rsid w:val="008A5443"/>
    <w:rsid w:val="008A5CC5"/>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F1085"/>
    <w:rsid w:val="009F1B30"/>
    <w:rsid w:val="009F4867"/>
    <w:rsid w:val="00A02497"/>
    <w:rsid w:val="00A03647"/>
    <w:rsid w:val="00A05703"/>
    <w:rsid w:val="00A12AC0"/>
    <w:rsid w:val="00A1304C"/>
    <w:rsid w:val="00A137C2"/>
    <w:rsid w:val="00A15B01"/>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E5833"/>
    <w:rsid w:val="00BF19C1"/>
    <w:rsid w:val="00C00754"/>
    <w:rsid w:val="00C12097"/>
    <w:rsid w:val="00C20574"/>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D0192A"/>
    <w:rsid w:val="00D07868"/>
    <w:rsid w:val="00D11532"/>
    <w:rsid w:val="00D13CA9"/>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86C81"/>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E00BFC"/>
    <w:rsid w:val="00E032D4"/>
    <w:rsid w:val="00E26010"/>
    <w:rsid w:val="00E362CF"/>
    <w:rsid w:val="00E432EC"/>
    <w:rsid w:val="00E46D33"/>
    <w:rsid w:val="00E57678"/>
    <w:rsid w:val="00E702FF"/>
    <w:rsid w:val="00E8164D"/>
    <w:rsid w:val="00E8354E"/>
    <w:rsid w:val="00EA0905"/>
    <w:rsid w:val="00EA3892"/>
    <w:rsid w:val="00EA4CAD"/>
    <w:rsid w:val="00EA7089"/>
    <w:rsid w:val="00EA7EA3"/>
    <w:rsid w:val="00EB0AEC"/>
    <w:rsid w:val="00EB3387"/>
    <w:rsid w:val="00EB59A8"/>
    <w:rsid w:val="00EB6DE0"/>
    <w:rsid w:val="00EC1446"/>
    <w:rsid w:val="00ED0AF5"/>
    <w:rsid w:val="00ED0B27"/>
    <w:rsid w:val="00ED2B22"/>
    <w:rsid w:val="00ED654B"/>
    <w:rsid w:val="00EE1710"/>
    <w:rsid w:val="00EE418E"/>
    <w:rsid w:val="00EE5767"/>
    <w:rsid w:val="00EF4625"/>
    <w:rsid w:val="00EF4E44"/>
    <w:rsid w:val="00EF4FCA"/>
    <w:rsid w:val="00F0424C"/>
    <w:rsid w:val="00F117DC"/>
    <w:rsid w:val="00F145B3"/>
    <w:rsid w:val="00F14939"/>
    <w:rsid w:val="00F1683F"/>
    <w:rsid w:val="00F244B5"/>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2F5F"/>
    <w:rsid w:val="00FC4769"/>
    <w:rsid w:val="00FC5F6B"/>
    <w:rsid w:val="00FD01C3"/>
    <w:rsid w:val="00FD23B0"/>
    <w:rsid w:val="00FD63A3"/>
    <w:rsid w:val="00FE6548"/>
    <w:rsid w:val="00FE79E6"/>
    <w:rsid w:val="00FE7F91"/>
    <w:rsid w:val="00FF2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16</Pages>
  <Words>3837</Words>
  <Characters>21876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110</cp:revision>
  <cp:lastPrinted>2017-11-09T06:58:00Z</cp:lastPrinted>
  <dcterms:created xsi:type="dcterms:W3CDTF">2022-02-02T11:57:00Z</dcterms:created>
  <dcterms:modified xsi:type="dcterms:W3CDTF">2022-11-28T14:03:00Z</dcterms:modified>
</cp:coreProperties>
</file>